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val="en-US" w:eastAsia="zh-CN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lang w:val="en-US" w:eastAsia="zh-CN"/>
        </w:rPr>
        <w:t>界首市光武镇巷道建设项目（二包）</w:t>
      </w:r>
    </w:p>
    <w:p>
      <w:pPr>
        <w:pStyle w:val="5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lang w:val="en-US" w:eastAsia="zh-CN"/>
        </w:rPr>
        <w:t>成交</w:t>
      </w:r>
      <w:r>
        <w:rPr>
          <w:rFonts w:hint="eastAsia" w:ascii="华文中宋" w:hAnsi="华文中宋" w:eastAsia="华文中宋"/>
        </w:rPr>
        <w:t>结果公告</w:t>
      </w:r>
      <w:bookmarkEnd w:id="0"/>
      <w:bookmarkEnd w:id="1"/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界首市光武镇巷道建设项目（二包）</w:t>
      </w:r>
    </w:p>
    <w:p>
      <w:pPr>
        <w:pStyle w:val="2"/>
        <w:ind w:left="0" w:leftChars="0" w:firstLine="0" w:firstLineChars="0"/>
        <w:rPr>
          <w:lang w:val="en-US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二、项目编号：AHZX-20220041-2</w:t>
      </w:r>
    </w:p>
    <w:p>
      <w:pPr>
        <w:numPr>
          <w:ilvl w:val="0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/>
          <w:sz w:val="28"/>
          <w:szCs w:val="28"/>
        </w:rPr>
        <w:t>中标（成交）信息</w:t>
      </w:r>
    </w:p>
    <w:p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</w:t>
      </w:r>
      <w:bookmarkStart w:id="14" w:name="_GoBack"/>
      <w:r>
        <w:rPr>
          <w:rFonts w:hint="eastAsia" w:ascii="仿宋" w:hAnsi="仿宋" w:eastAsia="仿宋"/>
          <w:sz w:val="28"/>
          <w:szCs w:val="28"/>
          <w:highlight w:val="none"/>
        </w:rPr>
        <w:t>安徽晟晨建设有限公司</w:t>
      </w:r>
      <w:bookmarkEnd w:id="14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安徽省阜阳市阜南县经济开发区金马清华园20栋602室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  <w:t>107900</w:t>
      </w: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/>
          <w:sz w:val="28"/>
          <w:szCs w:val="28"/>
        </w:rPr>
        <w:t>、主要标的信息</w:t>
      </w:r>
    </w:p>
    <w:tbl>
      <w:tblPr>
        <w:tblStyle w:val="23"/>
        <w:tblW w:w="9680" w:type="dxa"/>
        <w:tblInd w:w="-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8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9680" w:type="dxa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名称：界首市光武镇巷道建设项目（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二包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）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采购需求：界首市光武镇巷道建设项目（二包），黄寨村巷道全长630米，宽3米，包含路床(槽)碾压检验、轧砖铺路工程、碾压等。具体详见工程量清单。合同履行期限： 30日历天 </w:t>
            </w:r>
          </w:p>
          <w:p>
            <w:pPr>
              <w:pStyle w:val="2"/>
              <w:ind w:left="0" w:leftChars="0" w:firstLine="0" w:firstLineChars="0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>工程缺陷责任期：1年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工程质量：合格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项目经理：韦博超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注册编号：皖234192020247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五、专家评审人员名单：闫磊  王华波  赵斌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六、</w:t>
      </w:r>
      <w:r>
        <w:rPr>
          <w:rFonts w:hint="eastAsia" w:ascii="黑体" w:hAnsi="黑体" w:eastAsia="黑体"/>
          <w:sz w:val="28"/>
          <w:szCs w:val="28"/>
        </w:rPr>
        <w:t>代理服务收费标准及金额：按竞争性谈判文件执行</w:t>
      </w:r>
      <w:r>
        <w:rPr>
          <w:rFonts w:hint="eastAsia" w:ascii="黑体" w:hAnsi="黑体" w:eastAsia="黑体"/>
          <w:sz w:val="28"/>
          <w:szCs w:val="28"/>
          <w:lang w:eastAsia="zh-CN"/>
        </w:rPr>
        <w:t>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/>
          <w:sz w:val="28"/>
          <w:szCs w:val="28"/>
        </w:rPr>
        <w:t>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</w:p>
    <w:p>
      <w:pPr>
        <w:ind w:firstLine="840" w:firstLineChars="300"/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/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、凡对本次公告内容提出询问，请按以下方式联系。</w:t>
      </w:r>
    </w:p>
    <w:p>
      <w:pPr>
        <w:pStyle w:val="6"/>
        <w:spacing w:line="360" w:lineRule="auto"/>
        <w:ind w:left="0" w:firstLine="420" w:firstLineChars="0"/>
        <w:jc w:val="left"/>
        <w:rPr>
          <w:rFonts w:hint="eastAsia" w:ascii="仿宋" w:hAnsi="仿宋" w:eastAsia="仿宋" w:cs="仿宋"/>
          <w:b/>
          <w:i w:val="0"/>
          <w:sz w:val="28"/>
          <w:szCs w:val="28"/>
        </w:rPr>
      </w:pPr>
      <w:bookmarkStart w:id="2" w:name="_Toc28359019"/>
      <w:bookmarkStart w:id="3" w:name="_Toc35393637"/>
      <w:bookmarkStart w:id="4" w:name="_Toc35393806"/>
      <w:bookmarkStart w:id="5" w:name="_Toc28359096"/>
      <w:r>
        <w:rPr>
          <w:rFonts w:hint="eastAsia" w:ascii="仿宋" w:hAnsi="仿宋" w:eastAsia="仿宋" w:cs="仿宋"/>
          <w:i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permStart w:id="0" w:edGrp="everyone"/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界首市光武镇人民政府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permEnd w:id="0"/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</w:t>
      </w:r>
      <w:permStart w:id="1" w:edGrp="everyone"/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界首市光武镇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permEnd w:id="1"/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permStart w:id="2" w:edGrp="everyone"/>
      <w:r>
        <w:rPr>
          <w:rFonts w:hint="eastAsia" w:ascii="仿宋" w:hAnsi="仿宋" w:eastAsia="仿宋" w:cs="仿宋"/>
          <w:color w:val="auto"/>
          <w:sz w:val="28"/>
          <w:szCs w:val="28"/>
          <w:highlight w:val="yellow"/>
          <w:u w:val="single"/>
        </w:rPr>
        <w:t>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yellow"/>
          <w:u w:val="single"/>
          <w:lang w:val="en-US" w:eastAsia="zh-CN"/>
        </w:rPr>
        <w:t>0558-4966186</w:t>
      </w:r>
      <w:permEnd w:id="2"/>
    </w:p>
    <w:p>
      <w:pPr>
        <w:pStyle w:val="6"/>
        <w:spacing w:line="360" w:lineRule="auto"/>
        <w:ind w:left="0" w:firstLine="420" w:firstLineChars="0"/>
        <w:jc w:val="left"/>
        <w:rPr>
          <w:rFonts w:hint="eastAsia" w:ascii="仿宋" w:hAnsi="仿宋" w:eastAsia="仿宋" w:cs="仿宋"/>
          <w:b/>
          <w:i w:val="0"/>
          <w:sz w:val="28"/>
          <w:szCs w:val="28"/>
        </w:rPr>
      </w:pPr>
      <w:bookmarkStart w:id="6" w:name="_Toc35393807"/>
      <w:bookmarkStart w:id="7" w:name="_Toc28359020"/>
      <w:bookmarkStart w:id="8" w:name="_Toc35393638"/>
      <w:bookmarkStart w:id="9" w:name="_Toc28359097"/>
      <w:r>
        <w:rPr>
          <w:rFonts w:hint="eastAsia" w:ascii="仿宋" w:hAnsi="仿宋" w:eastAsia="仿宋" w:cs="仿宋"/>
          <w:i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permStart w:id="3" w:edGrp="everyone"/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安徽省正煦工程项目管理有限公司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permEnd w:id="3"/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　　址：</w:t>
      </w:r>
      <w:permStart w:id="4" w:edGrp="everyone"/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界首市劳动路435号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permEnd w:id="4"/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permStart w:id="5" w:edGrp="everyone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17705586201</w:t>
      </w:r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930495096</w:t>
      </w:r>
      <w:r>
        <w:rPr>
          <w:rFonts w:hint="eastAsia" w:ascii="仿宋" w:hAnsi="仿宋" w:eastAsia="仿宋" w:cs="仿宋"/>
          <w:sz w:val="28"/>
          <w:szCs w:val="28"/>
        </w:rPr>
        <w:t>@qq.com　</w:t>
      </w:r>
      <w:permEnd w:id="5"/>
    </w:p>
    <w:p>
      <w:pPr>
        <w:pStyle w:val="6"/>
        <w:spacing w:line="360" w:lineRule="auto"/>
        <w:ind w:left="0" w:firstLine="420" w:firstLineChars="0"/>
        <w:jc w:val="left"/>
        <w:rPr>
          <w:rFonts w:hint="eastAsia" w:ascii="仿宋" w:hAnsi="仿宋" w:eastAsia="仿宋" w:cs="仿宋"/>
          <w:b/>
          <w:i w:val="0"/>
          <w:sz w:val="28"/>
          <w:szCs w:val="28"/>
        </w:rPr>
      </w:pPr>
      <w:bookmarkStart w:id="10" w:name="_Toc35393808"/>
      <w:bookmarkStart w:id="11" w:name="_Toc28359021"/>
      <w:bookmarkStart w:id="12" w:name="_Toc28359098"/>
      <w:bookmarkStart w:id="13" w:name="_Toc35393639"/>
      <w:r>
        <w:rPr>
          <w:rFonts w:hint="eastAsia" w:ascii="仿宋" w:hAnsi="仿宋" w:eastAsia="仿宋" w:cs="仿宋"/>
          <w:i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>
      <w:pPr>
        <w:pStyle w:val="7"/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项目联系人：</w:t>
      </w:r>
      <w:permStart w:id="6" w:edGrp="everyone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张工 </w:t>
      </w:r>
      <w:permEnd w:id="6"/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电　　 话：</w:t>
      </w:r>
      <w:permStart w:id="7" w:edGrp="everyone"/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17705586201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</w:p>
    <w:permEnd w:id="7"/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十</w:t>
      </w:r>
      <w:r>
        <w:rPr>
          <w:rFonts w:hint="eastAsia" w:ascii="黑体" w:hAnsi="黑体" w:eastAsia="黑体" w:cs="宋体"/>
          <w:kern w:val="0"/>
          <w:sz w:val="28"/>
          <w:szCs w:val="28"/>
        </w:rPr>
        <w:t>、附件</w:t>
      </w:r>
    </w:p>
    <w:p>
      <w:pPr>
        <w:ind w:firstLine="840" w:firstLineChars="3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058D4"/>
    <w:multiLevelType w:val="singleLevel"/>
    <w:tmpl w:val="667058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C361E"/>
    <w:rsid w:val="022B1E56"/>
    <w:rsid w:val="04833109"/>
    <w:rsid w:val="0705527C"/>
    <w:rsid w:val="079F6BD4"/>
    <w:rsid w:val="08B135D7"/>
    <w:rsid w:val="09BA55EE"/>
    <w:rsid w:val="0E111F5B"/>
    <w:rsid w:val="0ED80F0F"/>
    <w:rsid w:val="124C342C"/>
    <w:rsid w:val="13254B95"/>
    <w:rsid w:val="157E05A9"/>
    <w:rsid w:val="16065196"/>
    <w:rsid w:val="178604D1"/>
    <w:rsid w:val="17CC40C3"/>
    <w:rsid w:val="18085437"/>
    <w:rsid w:val="1B6D3DCF"/>
    <w:rsid w:val="1C991154"/>
    <w:rsid w:val="1CAF26DC"/>
    <w:rsid w:val="1E453EC8"/>
    <w:rsid w:val="1F9C361E"/>
    <w:rsid w:val="1FAA1C78"/>
    <w:rsid w:val="1FC25787"/>
    <w:rsid w:val="21BC72E5"/>
    <w:rsid w:val="23136F6E"/>
    <w:rsid w:val="249A7907"/>
    <w:rsid w:val="2500641D"/>
    <w:rsid w:val="251A68FB"/>
    <w:rsid w:val="277E3533"/>
    <w:rsid w:val="28D26968"/>
    <w:rsid w:val="28E036BE"/>
    <w:rsid w:val="2B027646"/>
    <w:rsid w:val="2B8041D9"/>
    <w:rsid w:val="2DAC4DF7"/>
    <w:rsid w:val="2E0D59C1"/>
    <w:rsid w:val="2E52412F"/>
    <w:rsid w:val="2EA0026C"/>
    <w:rsid w:val="2EB76AFF"/>
    <w:rsid w:val="2F275F52"/>
    <w:rsid w:val="309A4F3A"/>
    <w:rsid w:val="31992DF6"/>
    <w:rsid w:val="32B17285"/>
    <w:rsid w:val="335308AA"/>
    <w:rsid w:val="33BC391D"/>
    <w:rsid w:val="352B2733"/>
    <w:rsid w:val="366D6D1D"/>
    <w:rsid w:val="377B1B22"/>
    <w:rsid w:val="38982722"/>
    <w:rsid w:val="3A07585A"/>
    <w:rsid w:val="3A44783D"/>
    <w:rsid w:val="3B87097E"/>
    <w:rsid w:val="3BC90011"/>
    <w:rsid w:val="3E3B4AAF"/>
    <w:rsid w:val="3F4A7078"/>
    <w:rsid w:val="3FBA78C5"/>
    <w:rsid w:val="44020318"/>
    <w:rsid w:val="469A6FFF"/>
    <w:rsid w:val="46F742F3"/>
    <w:rsid w:val="47C05820"/>
    <w:rsid w:val="492B179A"/>
    <w:rsid w:val="49FD75EA"/>
    <w:rsid w:val="4B0F050E"/>
    <w:rsid w:val="4CF24B37"/>
    <w:rsid w:val="4E7C297B"/>
    <w:rsid w:val="515C7EB0"/>
    <w:rsid w:val="54FE5562"/>
    <w:rsid w:val="563D7C76"/>
    <w:rsid w:val="56A36F7B"/>
    <w:rsid w:val="5716447D"/>
    <w:rsid w:val="59FA2E31"/>
    <w:rsid w:val="5ABB5F7B"/>
    <w:rsid w:val="5B457E5A"/>
    <w:rsid w:val="5BE3568E"/>
    <w:rsid w:val="5E776296"/>
    <w:rsid w:val="5FF04401"/>
    <w:rsid w:val="60BA5A12"/>
    <w:rsid w:val="61A4425A"/>
    <w:rsid w:val="61CB5D52"/>
    <w:rsid w:val="61D34C7E"/>
    <w:rsid w:val="620F6EAD"/>
    <w:rsid w:val="624F58D1"/>
    <w:rsid w:val="626850B3"/>
    <w:rsid w:val="62CB461D"/>
    <w:rsid w:val="65B31B84"/>
    <w:rsid w:val="66876732"/>
    <w:rsid w:val="66E853C8"/>
    <w:rsid w:val="673A7620"/>
    <w:rsid w:val="6784680E"/>
    <w:rsid w:val="686F2967"/>
    <w:rsid w:val="6A324C91"/>
    <w:rsid w:val="6BA4275E"/>
    <w:rsid w:val="6C103D23"/>
    <w:rsid w:val="6DEE648B"/>
    <w:rsid w:val="6EFC1650"/>
    <w:rsid w:val="6F472BEB"/>
    <w:rsid w:val="719B1888"/>
    <w:rsid w:val="71F846C7"/>
    <w:rsid w:val="72482356"/>
    <w:rsid w:val="7543067C"/>
    <w:rsid w:val="768B72C0"/>
    <w:rsid w:val="769C5AA0"/>
    <w:rsid w:val="77621D53"/>
    <w:rsid w:val="77B35585"/>
    <w:rsid w:val="79AA7F3F"/>
    <w:rsid w:val="7A551D3C"/>
    <w:rsid w:val="7C1716EF"/>
    <w:rsid w:val="7C59573E"/>
    <w:rsid w:val="7D5F6FE9"/>
    <w:rsid w:val="7DFB33D6"/>
    <w:rsid w:val="7EB6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qFormat/>
    <w:uiPriority w:val="0"/>
  </w:style>
  <w:style w:type="character" w:styleId="16">
    <w:name w:val="HTML Variable"/>
    <w:basedOn w:val="9"/>
    <w:qFormat/>
    <w:uiPriority w:val="0"/>
  </w:style>
  <w:style w:type="character" w:styleId="17">
    <w:name w:val="Hyperlink"/>
    <w:basedOn w:val="9"/>
    <w:qFormat/>
    <w:uiPriority w:val="0"/>
    <w:rPr>
      <w:color w:val="0000FF"/>
      <w:u w:val="none"/>
    </w:rPr>
  </w:style>
  <w:style w:type="character" w:styleId="18">
    <w:name w:val="HTML Code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qFormat/>
    <w:uiPriority w:val="0"/>
  </w:style>
  <w:style w:type="character" w:styleId="20">
    <w:name w:val="HTML Keyboard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Sample"/>
    <w:basedOn w:val="9"/>
    <w:qFormat/>
    <w:uiPriority w:val="0"/>
    <w:rPr>
      <w:rFonts w:hint="default" w:ascii="monospace" w:hAnsi="monospace" w:eastAsia="monospace" w:cs="monospace"/>
    </w:rPr>
  </w:style>
  <w:style w:type="table" w:styleId="23">
    <w:name w:val="Table Grid"/>
    <w:basedOn w:val="2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2020-06-28T23:57:00Z</dcterms:created>
  <dc:creator>NTKO</dc:creator>
  <cp:lastModifiedBy>刘梦雅</cp:lastModifiedBy>
  <cp:lastPrinted>2022-08-12T08:26:35Z</cp:lastPrinted>
  <dcterms:modified xsi:type="dcterms:W3CDTF">2022-08-12T08:39:07Z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